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B10CE">
        <w:rPr>
          <w:rFonts w:ascii="Times New Roman" w:hAnsi="Times New Roman"/>
          <w:sz w:val="20"/>
          <w:szCs w:val="20"/>
        </w:rPr>
        <w:t xml:space="preserve">                           </w:t>
      </w: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B23A3" w:rsidRPr="00490B87" w:rsidRDefault="007B23A3" w:rsidP="006A66A2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B23A3" w:rsidRPr="00490B87" w:rsidRDefault="00563C50" w:rsidP="006A66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</w:t>
      </w:r>
      <w:r w:rsidR="007B23A3">
        <w:rPr>
          <w:rFonts w:ascii="Times New Roman" w:hAnsi="Times New Roman"/>
          <w:sz w:val="28"/>
          <w:szCs w:val="28"/>
          <w:lang w:eastAsia="ru-RU"/>
        </w:rPr>
        <w:t>»</w:t>
      </w:r>
      <w:r w:rsidR="00B763A5">
        <w:rPr>
          <w:rFonts w:ascii="Times New Roman" w:hAnsi="Times New Roman"/>
          <w:sz w:val="28"/>
          <w:szCs w:val="28"/>
          <w:lang w:eastAsia="ru-RU"/>
        </w:rPr>
        <w:t xml:space="preserve"> августа     </w:t>
      </w:r>
      <w:r w:rsidR="007B23A3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7B23A3"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 с. Маганск                          </w:t>
      </w:r>
      <w:r w:rsidR="007B23A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763A5">
        <w:rPr>
          <w:rFonts w:ascii="Times New Roman" w:hAnsi="Times New Roman"/>
          <w:sz w:val="28"/>
          <w:szCs w:val="28"/>
          <w:lang w:eastAsia="ru-RU"/>
        </w:rPr>
        <w:t>№ 78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6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предоставления, рассмотрения и оценки предложений по включению дворовой территории в муниципальную программу «Формирование современной городской (сельской) среды на 2018-2022 годы на территории муниципального образования </w:t>
      </w:r>
      <w:proofErr w:type="spellStart"/>
      <w:r w:rsidRPr="006A66A2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Pr="006A66A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6A2">
        <w:rPr>
          <w:rFonts w:ascii="Times New Roman" w:hAnsi="Times New Roman" w:cs="Times New Roman"/>
          <w:sz w:val="28"/>
          <w:szCs w:val="28"/>
        </w:rPr>
        <w:t xml:space="preserve">В целях утверждения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2017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Маганского сельсовета</w:t>
      </w: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B23A3" w:rsidRPr="005B4BBA" w:rsidRDefault="007B23A3" w:rsidP="005B4BB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6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66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23A3" w:rsidRPr="00490B87" w:rsidRDefault="007B23A3" w:rsidP="00624F63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на официальном сайте администрации Маганского сельсовета в сети Интернет.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Pr="00490B87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5B4B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23A3" w:rsidRPr="006A66A2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от </w:t>
      </w:r>
      <w:r w:rsidR="00563C50"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3A5">
        <w:rPr>
          <w:rFonts w:ascii="Times New Roman" w:hAnsi="Times New Roman" w:cs="Times New Roman"/>
          <w:sz w:val="28"/>
          <w:szCs w:val="28"/>
        </w:rPr>
        <w:t xml:space="preserve"> августа 2017 № 78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7B23A3" w:rsidRPr="008F5481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48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F5481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F5481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F5481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 на территории муниципального образования </w:t>
      </w:r>
      <w:proofErr w:type="spellStart"/>
      <w:r w:rsidRPr="008F5481">
        <w:rPr>
          <w:rFonts w:ascii="Times New Roman" w:hAnsi="Times New Roman" w:cs="Times New Roman"/>
          <w:b/>
          <w:sz w:val="28"/>
          <w:szCs w:val="28"/>
        </w:rPr>
        <w:t>Маганский</w:t>
      </w:r>
      <w:proofErr w:type="spellEnd"/>
      <w:r w:rsidRPr="008F548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B23A3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="00FB10CE">
        <w:rPr>
          <w:rFonts w:ascii="Times New Roman" w:hAnsi="Times New Roman" w:cs="Times New Roman"/>
          <w:sz w:val="28"/>
          <w:szCs w:val="28"/>
        </w:rPr>
        <w:t>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 w:rsidR="00FB10CE"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вовлечения жителей в развитие территорий.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1.2. Организатором отбора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>(далее - организатор отбора).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1.3. К обязанностям организатора отбора относятся: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1)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в сети Интернет </w:t>
      </w:r>
      <w:r w:rsidRPr="006A66A2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а) сроки проведения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ответственные лица за проведение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время и место приема заявок на участие в отборе;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организация приема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оказание консультационной помощи участникам отбора;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4) организация работы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 (далее - Комиссия), сформированной в соответствии с </w:t>
      </w:r>
      <w:hyperlink r:id="rId7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</w:t>
      </w:r>
      <w:r w:rsidR="004F4FA5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 xml:space="preserve">от </w:t>
      </w:r>
      <w:r w:rsidR="00FB10CE">
        <w:rPr>
          <w:rFonts w:ascii="Times New Roman" w:hAnsi="Times New Roman" w:cs="Times New Roman"/>
          <w:sz w:val="28"/>
          <w:szCs w:val="28"/>
        </w:rPr>
        <w:t>«28</w:t>
      </w:r>
      <w:r w:rsidR="004F4FA5">
        <w:rPr>
          <w:rFonts w:ascii="Times New Roman" w:hAnsi="Times New Roman" w:cs="Times New Roman"/>
          <w:sz w:val="28"/>
          <w:szCs w:val="28"/>
        </w:rPr>
        <w:t>»</w:t>
      </w:r>
      <w:r w:rsidR="001C5548">
        <w:rPr>
          <w:rFonts w:ascii="Times New Roman" w:hAnsi="Times New Roman" w:cs="Times New Roman"/>
          <w:sz w:val="28"/>
          <w:szCs w:val="28"/>
        </w:rPr>
        <w:t xml:space="preserve"> августа 2017 № 76</w:t>
      </w:r>
      <w:r>
        <w:rPr>
          <w:rFonts w:ascii="Times New Roman" w:hAnsi="Times New Roman" w:cs="Times New Roman"/>
          <w:sz w:val="28"/>
          <w:szCs w:val="28"/>
        </w:rPr>
        <w:t xml:space="preserve">"Об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общественной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 (сельской) </w:t>
      </w:r>
      <w:r w:rsidRPr="006A66A2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2. УСЛОВИЯ ВКЛЮЧЕНИЯ ДВОРОВЫХ ТЕРРИТОРИЙ</w:t>
      </w:r>
    </w:p>
    <w:p w:rsidR="007B23A3" w:rsidRPr="006A66A2" w:rsidRDefault="007B23A3" w:rsidP="006A6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A66A2">
        <w:rPr>
          <w:rFonts w:ascii="Times New Roman" w:hAnsi="Times New Roman" w:cs="Times New Roman"/>
          <w:sz w:val="28"/>
          <w:szCs w:val="28"/>
        </w:rPr>
        <w:t>2.1. В муниципальную программу включаются дворовые территории при соблюдении следующих условий: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1) Общим собранием собственников помещений в многоквартирных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>домах принято решение по следующим вопросам: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выполнение в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году работ по благоустройству дворовой территории многоквартирного дома,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за счет субсидии из федерального (краевого) бюджета, исходя из минимального или дополнительного перечня видов работ;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6A2">
        <w:rPr>
          <w:rFonts w:ascii="Times New Roman" w:hAnsi="Times New Roman" w:cs="Times New Roman"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перечням видов работ;</w:t>
      </w:r>
      <w:proofErr w:type="gramEnd"/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обеспечение последующего содержания благоустроенной территории многоквартирного дома в соответствии с требованиями законодательства Российской Федерации из средств собственников, вносимых в счет оплаты за содержание жилого помещения;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ж)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Информация от организации, обеспечивающей управление многоквартирным домом, о том, что в период благоустройства дворовой территории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В случае планируемых вышеуказанных работ информация должна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обязательство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 в срок до 1 мая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представить согласованный график производства работ с лицами, которые планируют производить такие работы.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4) Отсутствуют споры по границам земельного участка.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5) Бюджетные ассигнования на благоустройство дворовой территории не предоставлялись.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 ПОРЯДОК ПОДАЧИ ДОКУМЕНТОВ ДЛЯ ПРОВЕДЕНИЯ ОТБОРА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3.1. Заявка на участие в отборе дворовых территорий для включения в муниципальную программу подается организатору отбора до 10 апреля текущего года.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3.2. Заявки могут быть направлены по почте</w:t>
      </w:r>
      <w:r w:rsidR="00FB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magansk</w:t>
      </w:r>
      <w:proofErr w:type="spellEnd"/>
      <w:r w:rsidRPr="00EB0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B022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6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могут быть приняты при личном приеме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.Маганск,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1А</w:t>
      </w:r>
      <w:r w:rsidRPr="006A66A2">
        <w:rPr>
          <w:rFonts w:ascii="Times New Roman" w:hAnsi="Times New Roman" w:cs="Times New Roman"/>
          <w:sz w:val="28"/>
          <w:szCs w:val="28"/>
        </w:rPr>
        <w:t xml:space="preserve">, кабинет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6A2">
        <w:rPr>
          <w:rFonts w:ascii="Times New Roman" w:hAnsi="Times New Roman" w:cs="Times New Roman"/>
          <w:sz w:val="28"/>
          <w:szCs w:val="28"/>
        </w:rPr>
        <w:t>, в ра</w:t>
      </w:r>
      <w:r>
        <w:rPr>
          <w:rFonts w:ascii="Times New Roman" w:hAnsi="Times New Roman" w:cs="Times New Roman"/>
          <w:sz w:val="28"/>
          <w:szCs w:val="28"/>
        </w:rPr>
        <w:t>бочие дни с 9</w:t>
      </w:r>
      <w:r w:rsidRPr="006A66A2">
        <w:rPr>
          <w:rFonts w:ascii="Times New Roman" w:hAnsi="Times New Roman" w:cs="Times New Roman"/>
          <w:sz w:val="28"/>
          <w:szCs w:val="28"/>
        </w:rPr>
        <w:t>.00 до 12.00, с 13.00 до 17.00.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3.3. Заявка подписывается уполномоченным собственниками лицом (УК, ТСЖ, Совет многоквартирного дома).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A66A2">
        <w:rPr>
          <w:rFonts w:ascii="Times New Roman" w:hAnsi="Times New Roman" w:cs="Times New Roman"/>
          <w:sz w:val="28"/>
          <w:szCs w:val="28"/>
        </w:rPr>
        <w:t>3.4. К заявке прикладываются следующие документы: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а) копия протокола общего собрания собственников помещений многоквартирных домов, отражающего решение вопросов, указанных в </w:t>
      </w:r>
      <w:hyperlink w:anchor="P54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проведенного в соответствии со </w:t>
      </w:r>
      <w:hyperlink r:id="rId8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статьями 44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фотоматериалы, отражающие фактическое состояние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информация организации, управляющей многоквартирным домом, об уровне оплаты за жилое помещение и коммунальные услуги по состоя</w:t>
      </w:r>
      <w:r>
        <w:rPr>
          <w:rFonts w:ascii="Times New Roman" w:hAnsi="Times New Roman" w:cs="Times New Roman"/>
          <w:sz w:val="28"/>
          <w:szCs w:val="28"/>
        </w:rPr>
        <w:t>нию на 1 января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представление копии кадастрового паспорта на дворовую территорию;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ж) документ, удостоверяющий личность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>территории, в том числе промежуточном, и их приемке.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3.7. Если заявка на участие в отборе подана по истечении срока приема заявок, либо представлены документы не в полном объеме, установленном </w:t>
      </w:r>
      <w:hyperlink w:anchor="P7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заявка к участию в отборе не допускается. О причинах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к отбору сообщается уполномоченному лицу в письменном виде не позднее трех рабочих дней со дня поступления документов.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 ПОРЯДОК ОЦЕНКИ И ОТБОРА ПОСТУПИВШИХ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 xml:space="preserve">Общественная Комиссия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среды, сформированная в соответствии с </w:t>
      </w:r>
      <w:hyperlink r:id="rId10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F4FA5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 xml:space="preserve"> от </w:t>
      </w:r>
      <w:r w:rsidR="001C5548">
        <w:rPr>
          <w:rFonts w:ascii="Times New Roman" w:hAnsi="Times New Roman" w:cs="Times New Roman"/>
          <w:sz w:val="28"/>
          <w:szCs w:val="28"/>
        </w:rPr>
        <w:t xml:space="preserve"> «</w:t>
      </w:r>
      <w:r w:rsidR="00FB10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5548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1C5548">
        <w:rPr>
          <w:rFonts w:ascii="Times New Roman" w:hAnsi="Times New Roman" w:cs="Times New Roman"/>
          <w:sz w:val="28"/>
          <w:szCs w:val="28"/>
        </w:rPr>
        <w:t xml:space="preserve"> 76</w:t>
      </w:r>
      <w:r w:rsidRPr="006A66A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 общественной комиссии по развитию городской</w:t>
      </w:r>
      <w:r w:rsidR="00FB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(сельской) среды</w:t>
      </w:r>
      <w:r w:rsidRPr="006A66A2">
        <w:rPr>
          <w:rFonts w:ascii="Times New Roman" w:hAnsi="Times New Roman" w:cs="Times New Roman"/>
          <w:sz w:val="28"/>
          <w:szCs w:val="28"/>
        </w:rPr>
        <w:t xml:space="preserve">" (далее - Комиссия), проводит отбор представленных заявок в целях включения дворовых территорий в муниципальную программу по балльной системе исходя из </w:t>
      </w:r>
      <w:hyperlink w:anchor="P10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отбора, согласно приложению к настоящему Порядку, в срок не более пяти рабочих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срока подачи таких заявок.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4.2. Комиссия рассматривает заявки (ответственное лицо за проведение отбора)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с указанием набранных ими баллов.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4.4. 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в сети Интернет.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4.6. В течение 5 рабочих дней со дня принятия муниципальной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"Формирование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 годы</w:t>
      </w:r>
      <w:r w:rsidRPr="006A66A2">
        <w:rPr>
          <w:rFonts w:ascii="Times New Roman" w:hAnsi="Times New Roman" w:cs="Times New Roman"/>
          <w:sz w:val="28"/>
          <w:szCs w:val="28"/>
        </w:rPr>
        <w:t>" заявителю направляется уведомление о включении дворовой территории в программу и предоставлении субсидии.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к Порядку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представления, рассмотрения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и оценки предложений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по включению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территории в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программу формирования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современной городской</w:t>
      </w:r>
    </w:p>
    <w:p w:rsidR="007B23A3" w:rsidRPr="006A66A2" w:rsidRDefault="00FB10CE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на 2018-2022</w:t>
      </w:r>
      <w:r w:rsidR="007B23A3"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4" w:name="_GoBack"/>
      <w:bookmarkEnd w:id="4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Технические критерии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многоквартирного дома: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16 до 25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26 до 35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 общего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многоквартирного дома в 2018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году (при наличии договора на СМР)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копии кадастрового паспорта на дворовую территорию </w:t>
            </w:r>
            <w:hyperlink w:anchor="P190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Организационные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67% - 5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70% - 6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80% - 7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90% - 8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100% - 9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собственников в благоустройстве 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и деятельность совета многоквартирного дома согласно </w:t>
            </w:r>
            <w:hyperlink r:id="rId11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161.1</w:t>
              </w:r>
            </w:hyperlink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 </w:t>
            </w:r>
            <w:hyperlink w:anchor="P191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 выбран и реализован способ управления -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Финансовые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20% - 1 балл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30% - 3 балла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за жилое помещение и коммунальные услуги в зависимости от среднего уровня оплаты за жилое помещение, коммунальные услуги по муниципальному образованию </w:t>
            </w:r>
            <w:hyperlink w:anchor="P193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по МО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0,1% - 1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0,2% - 2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0,3% - 3</w:t>
            </w:r>
          </w:p>
        </w:tc>
      </w:tr>
    </w:tbl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Примечания: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6A66A2">
        <w:rPr>
          <w:rFonts w:ascii="Times New Roman" w:hAnsi="Times New Roman" w:cs="Times New Roman"/>
          <w:sz w:val="28"/>
          <w:szCs w:val="28"/>
        </w:rPr>
        <w:t>&lt;*&gt; Запрашивается органом местного самоуправления в рамках межведомственного взаимодействия.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6A66A2">
        <w:rPr>
          <w:rFonts w:ascii="Times New Roman" w:hAnsi="Times New Roman" w:cs="Times New Roman"/>
          <w:sz w:val="28"/>
          <w:szCs w:val="28"/>
        </w:rPr>
        <w:t xml:space="preserve">&lt;**&gt; Подтверждается копией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>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решение об избрании совета многоквартирного дома собственниками помещений не принято, или соответствующее решение не реализовано, и такое решение принято на общем собрании, которое было созвано органом местного самоуправления, - количество баллов составляет 2.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6A66A2">
        <w:rPr>
          <w:rFonts w:ascii="Times New Roman" w:hAnsi="Times New Roman" w:cs="Times New Roman"/>
          <w:sz w:val="28"/>
          <w:szCs w:val="28"/>
        </w:rPr>
        <w:t>&lt;***&gt;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rPr>
          <w:rFonts w:ascii="Times New Roman" w:hAnsi="Times New Roman"/>
          <w:sz w:val="28"/>
          <w:szCs w:val="28"/>
        </w:rPr>
      </w:pPr>
    </w:p>
    <w:p w:rsidR="007B23A3" w:rsidRPr="006A66A2" w:rsidRDefault="007B23A3">
      <w:pPr>
        <w:rPr>
          <w:rFonts w:ascii="Times New Roman" w:hAnsi="Times New Roman"/>
          <w:sz w:val="28"/>
          <w:szCs w:val="28"/>
        </w:rPr>
      </w:pPr>
    </w:p>
    <w:sectPr w:rsidR="007B23A3" w:rsidRPr="006A66A2" w:rsidSect="005B4B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699"/>
    <w:rsid w:val="001C5548"/>
    <w:rsid w:val="00443699"/>
    <w:rsid w:val="004612C8"/>
    <w:rsid w:val="00490B87"/>
    <w:rsid w:val="004F4FA5"/>
    <w:rsid w:val="00563C50"/>
    <w:rsid w:val="005B4BBA"/>
    <w:rsid w:val="00624F63"/>
    <w:rsid w:val="006A66A2"/>
    <w:rsid w:val="00712265"/>
    <w:rsid w:val="00794195"/>
    <w:rsid w:val="007B23A3"/>
    <w:rsid w:val="008B5229"/>
    <w:rsid w:val="008D3494"/>
    <w:rsid w:val="008D6315"/>
    <w:rsid w:val="008F5481"/>
    <w:rsid w:val="00B763A5"/>
    <w:rsid w:val="00DA1B92"/>
    <w:rsid w:val="00EB0224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6A2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6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A66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2">
    <w:name w:val="Абзац списка1"/>
    <w:basedOn w:val="a0"/>
    <w:uiPriority w:val="99"/>
    <w:rsid w:val="00624F63"/>
    <w:pPr>
      <w:ind w:left="720"/>
      <w:contextualSpacing/>
    </w:pPr>
  </w:style>
  <w:style w:type="paragraph" w:customStyle="1" w:styleId="1">
    <w:name w:val="Стиль 1."/>
    <w:basedOn w:val="a0"/>
    <w:uiPriority w:val="99"/>
    <w:rsid w:val="00624F63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624F63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624F63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624F63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624F63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624F63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624F63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DA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A1B9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027C99E56D2C8ACCA93929A46586A902D226981A1C990365155657E873DAIBX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CF9935CAC4960AB802026A9A8932238BC7F73D21AF66D4FD56D471C74A1ACC43I2X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F9935CAC4960AB802027C99E56D2C8ACDAF3221A46586A902D226981A1C990365155657E870DDIBX7I" TargetMode="External"/><Relationship Id="rId11" Type="http://schemas.openxmlformats.org/officeDocument/2006/relationships/hyperlink" Target="consultantplus://offline/ref=7ECF9935CAC4960AB802027C99E56D2C8ACCA93929A46586A902D226981A1C990365155657E971D8IB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F9935CAC4960AB802026A9A8932238BC7F73D21AF66D4FD56D471C74A1ACC43I2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F9935CAC4960AB802027C99E56D2C8ACCA93929A46586A902D226981A1C990365155657E873DEIBX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2017-09-04T03:35:00Z</cp:lastPrinted>
  <dcterms:created xsi:type="dcterms:W3CDTF">2017-08-17T08:23:00Z</dcterms:created>
  <dcterms:modified xsi:type="dcterms:W3CDTF">2017-09-04T03:40:00Z</dcterms:modified>
</cp:coreProperties>
</file>